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GoBack"/>
      <w:bookmarkEnd w:id="0"/>
      <w:r>
        <w:t>Number Loops</w:t>
      </w:r>
    </w:p>
    <w:p>
      <w:pPr>
        <w:rPr>
          <w:rFonts w:ascii="Arial" w:hAnsi="Arial" w:cs="Arial"/>
          <w:sz w:val="56"/>
          <w:u w:val="single"/>
        </w:rPr>
      </w:pPr>
    </w:p>
    <w:p>
      <w:pPr>
        <w:jc w:val="center"/>
      </w:pPr>
      <w:r>
        <w:object>
          <v:shape id="_x0000_i1025" o:spt="75" type="#_x0000_t75" style="height:283.5pt;width:425.15pt;" o:ole="t" filled="f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PowerPoint.Slide.8" ShapeID="_x0000_i1025" DrawAspect="Content" ObjectID="_1468075725" r:id="rId4">
            <o:LockedField>false</o:LockedField>
          </o:OLEObject>
        </w:object>
      </w:r>
    </w:p>
    <w:p>
      <w:pPr>
        <w:rPr>
          <w:rFonts w:ascii="Arial" w:hAnsi="Arial" w:cs="Arial"/>
          <w:sz w:val="56"/>
        </w:rPr>
      </w:pPr>
    </w:p>
    <w:p>
      <w:pPr>
        <w:jc w:val="center"/>
      </w:pPr>
      <w:r>
        <w:object>
          <v:shape id="_x0000_i1026" o:spt="75" type="#_x0000_t75" style="height:283.5pt;width:425.15pt;" o:ole="t" filled="f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PowerPoint.Slide.8" ShapeID="_x0000_i1026" DrawAspect="Content" ObjectID="_1468075726" r:id="rId6">
            <o:LockedField>false</o:LockedField>
          </o:OLEObject>
        </w:objec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77"/>
    <w:rsid w:val="00A60D77"/>
    <w:rsid w:val="00B53BD9"/>
    <w:rsid w:val="0EB703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Arial" w:hAnsi="Arial" w:cs="Arial"/>
      <w:sz w:val="56"/>
      <w:u w:val="single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68</Characters>
  <Lines>1</Lines>
  <Paragraphs>1</Paragraphs>
  <TotalTime>0</TotalTime>
  <ScaleCrop>false</ScaleCrop>
  <LinksUpToDate>false</LinksUpToDate>
  <CharactersWithSpaces>78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2004-03-13T14:51:00Z</dcterms:created>
  <dc:creator>David Miles</dc:creator>
  <cp:lastModifiedBy>mathssite.com</cp:lastModifiedBy>
  <dcterms:modified xsi:type="dcterms:W3CDTF">2019-04-11T08:09:30Z</dcterms:modified>
  <dc:title>Number Loops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